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20DA" w:rsidRDefault="00DA20DA" w:rsidP="00DA20DA">
      <w:pPr>
        <w:pStyle w:val="Bezproreda"/>
        <w:rPr>
          <w:rFonts w:ascii="Times" w:hAnsi="Times"/>
          <w:lang w:eastAsia="hr-HR"/>
        </w:rPr>
      </w:pPr>
    </w:p>
    <w:p w:rsidR="00DA20DA" w:rsidRDefault="00DA20DA" w:rsidP="00DA20DA">
      <w:pPr>
        <w:pStyle w:val="Bezproreda"/>
        <w:rPr>
          <w:rFonts w:ascii="Times" w:hAnsi="Times"/>
          <w:lang w:eastAsia="hr-HR"/>
        </w:rPr>
      </w:pPr>
      <w:r>
        <w:rPr>
          <w:rFonts w:ascii="Times" w:hAnsi="Times"/>
          <w:lang w:eastAsia="hr-HR"/>
        </w:rPr>
        <w:t>ŠKOLA ZA KLASIČNI BALET</w:t>
      </w:r>
    </w:p>
    <w:p w:rsidR="00DA20DA" w:rsidRDefault="00DA20DA" w:rsidP="00DA20DA">
      <w:pPr>
        <w:pStyle w:val="Bezproreda"/>
        <w:rPr>
          <w:rFonts w:ascii="Times" w:hAnsi="Times"/>
          <w:lang w:eastAsia="hr-HR"/>
        </w:rPr>
      </w:pPr>
      <w:r>
        <w:rPr>
          <w:rFonts w:ascii="Times" w:hAnsi="Times"/>
          <w:lang w:eastAsia="hr-HR"/>
        </w:rPr>
        <w:t>Ilirski trg 9,Zagreb</w:t>
      </w:r>
    </w:p>
    <w:p w:rsidR="00DA20DA" w:rsidRDefault="00DA20DA" w:rsidP="00DA20DA">
      <w:pPr>
        <w:pStyle w:val="Bezproreda"/>
        <w:rPr>
          <w:rFonts w:ascii="Times" w:hAnsi="Times"/>
          <w:lang w:eastAsia="hr-HR"/>
        </w:rPr>
      </w:pPr>
      <w:r>
        <w:rPr>
          <w:rFonts w:ascii="Times" w:hAnsi="Times"/>
          <w:lang w:eastAsia="hr-HR"/>
        </w:rPr>
        <w:t>KLASA:</w:t>
      </w:r>
      <w:r>
        <w:t xml:space="preserve"> </w:t>
      </w:r>
      <w:r w:rsidR="0065129D">
        <w:rPr>
          <w:rFonts w:ascii="Times" w:hAnsi="Times"/>
          <w:lang w:eastAsia="hr-HR"/>
        </w:rPr>
        <w:t>112-02/25-02/2</w:t>
      </w:r>
      <w:bookmarkStart w:id="0" w:name="_GoBack"/>
      <w:bookmarkEnd w:id="0"/>
    </w:p>
    <w:p w:rsidR="00DA20DA" w:rsidRDefault="00DA20DA" w:rsidP="00DA20DA">
      <w:pPr>
        <w:pStyle w:val="Bezproreda"/>
        <w:rPr>
          <w:rFonts w:ascii="Times" w:hAnsi="Times"/>
          <w:lang w:eastAsia="hr-HR"/>
        </w:rPr>
      </w:pPr>
      <w:r>
        <w:rPr>
          <w:rFonts w:ascii="Times" w:hAnsi="Times"/>
          <w:lang w:eastAsia="hr-HR"/>
        </w:rPr>
        <w:t>URBROJ: 251-99-02/01-25-1</w:t>
      </w:r>
    </w:p>
    <w:p w:rsidR="00DA20DA" w:rsidRDefault="00CB6D08" w:rsidP="00DA20DA">
      <w:pPr>
        <w:pStyle w:val="Bezproreda"/>
        <w:rPr>
          <w:rFonts w:ascii="Times" w:hAnsi="Times"/>
          <w:lang w:eastAsia="hr-HR"/>
        </w:rPr>
      </w:pPr>
      <w:r>
        <w:rPr>
          <w:rFonts w:ascii="Times" w:hAnsi="Times"/>
          <w:lang w:eastAsia="hr-HR"/>
        </w:rPr>
        <w:t>U Zagrebu, 28.</w:t>
      </w:r>
      <w:r w:rsidR="00DA20DA">
        <w:rPr>
          <w:rFonts w:ascii="Times" w:hAnsi="Times"/>
          <w:lang w:eastAsia="hr-HR"/>
        </w:rPr>
        <w:t>kolovoza 2025.</w:t>
      </w:r>
    </w:p>
    <w:p w:rsidR="00DA20DA" w:rsidRDefault="00DA20DA" w:rsidP="00DA20DA">
      <w:pPr>
        <w:pStyle w:val="Bezproreda"/>
        <w:rPr>
          <w:rFonts w:ascii="Times" w:hAnsi="Times"/>
          <w:sz w:val="24"/>
          <w:szCs w:val="24"/>
          <w:lang w:eastAsia="hr-HR"/>
        </w:rPr>
      </w:pPr>
    </w:p>
    <w:p w:rsidR="00DA20DA" w:rsidRDefault="00DA20DA" w:rsidP="00DA20DA">
      <w:pPr>
        <w:jc w:val="both"/>
      </w:pPr>
    </w:p>
    <w:p w:rsidR="00DA20DA" w:rsidRDefault="00DA20DA" w:rsidP="00DA20DA">
      <w:pPr>
        <w:jc w:val="both"/>
        <w:rPr>
          <w:rFonts w:ascii="Times New Roman" w:hAnsi="Times New Roman" w:cs="Times New Roman"/>
        </w:rPr>
      </w:pPr>
      <w:r>
        <w:rPr>
          <w:rFonts w:ascii="Times New Roman" w:hAnsi="Times New Roman" w:cs="Times New Roman"/>
        </w:rPr>
        <w:t>Na osnovu članka 107. Zakona o odgoju i obrazovanju u osnovnoj i srednjoj školi  (Narodne novine, br. 87/08, 86/09, 92/10, 105/10, 90/11, 5/12, 16/12, 86/12, 126/12, 94/13, 152/14, 07/17, 68/18, 98/19, 64/20, 151/22, 155/23, 156/23), te sukladno odredbama Pravilnika o načinu i postupku zapošljavanja u Školi za klasični balet, Škola za klasični balet, Zagreb, Ilirski trg 9, raspisuje</w:t>
      </w:r>
    </w:p>
    <w:p w:rsidR="00DA20DA" w:rsidRDefault="00DA20DA" w:rsidP="00DA20DA">
      <w:pPr>
        <w:shd w:val="clear" w:color="auto" w:fill="FFFFFF"/>
        <w:suppressAutoHyphens/>
        <w:spacing w:after="0" w:line="240" w:lineRule="auto"/>
        <w:jc w:val="center"/>
        <w:rPr>
          <w:rFonts w:ascii="Times" w:hAnsi="Times" w:cs="Times New Roman"/>
        </w:rPr>
      </w:pPr>
      <w:r>
        <w:rPr>
          <w:rFonts w:ascii="Times" w:eastAsia="Times New Roman" w:hAnsi="Times" w:cs="Times New Roman"/>
          <w:b/>
          <w:bCs/>
          <w:lang w:eastAsia="hr-HR"/>
        </w:rPr>
        <w:t>NATJEČAJ</w:t>
      </w:r>
    </w:p>
    <w:p w:rsidR="00DA20DA" w:rsidRDefault="00DA20DA" w:rsidP="00DA20DA">
      <w:pPr>
        <w:shd w:val="clear" w:color="auto" w:fill="FFFFFF"/>
        <w:suppressAutoHyphens/>
        <w:spacing w:after="0" w:line="240" w:lineRule="auto"/>
        <w:jc w:val="center"/>
        <w:rPr>
          <w:rFonts w:ascii="Times" w:eastAsia="Times New Roman" w:hAnsi="Times" w:cs="Times New Roman"/>
          <w:b/>
          <w:bCs/>
          <w:lang w:eastAsia="hr-HR"/>
        </w:rPr>
      </w:pPr>
      <w:r>
        <w:rPr>
          <w:rFonts w:ascii="Times" w:eastAsia="Times New Roman" w:hAnsi="Times" w:cs="Times New Roman"/>
          <w:b/>
          <w:bCs/>
          <w:lang w:eastAsia="hr-HR"/>
        </w:rPr>
        <w:t xml:space="preserve">za zasnivanje radnog odnosa </w:t>
      </w:r>
    </w:p>
    <w:p w:rsidR="00DA20DA" w:rsidRDefault="00DA20DA" w:rsidP="00DA20DA">
      <w:pPr>
        <w:spacing w:before="100" w:beforeAutospacing="1" w:after="100" w:afterAutospacing="1" w:line="240" w:lineRule="auto"/>
        <w:contextualSpacing/>
        <w:jc w:val="both"/>
        <w:rPr>
          <w:rFonts w:ascii="Times" w:eastAsia="Times New Roman" w:hAnsi="Times" w:cs="Times New Roman"/>
          <w:color w:val="000000"/>
          <w:lang w:eastAsia="hr-HR"/>
        </w:rPr>
      </w:pPr>
    </w:p>
    <w:p w:rsidR="00DA20DA" w:rsidRDefault="00DA20DA" w:rsidP="00DA20DA">
      <w:pPr>
        <w:shd w:val="clear" w:color="auto" w:fill="FFFFFF"/>
        <w:spacing w:after="360" w:line="240" w:lineRule="auto"/>
        <w:rPr>
          <w:rFonts w:ascii="Times" w:eastAsia="Times New Roman" w:hAnsi="Times" w:cs="Times New Roman"/>
          <w:color w:val="000000"/>
          <w:lang w:eastAsia="hr-HR"/>
        </w:rPr>
      </w:pPr>
      <w:r>
        <w:rPr>
          <w:rFonts w:ascii="Times" w:eastAsia="Times New Roman" w:hAnsi="Times" w:cs="Times New Roman"/>
          <w:b/>
          <w:color w:val="000000"/>
          <w:lang w:eastAsia="hr-HR"/>
        </w:rPr>
        <w:t xml:space="preserve">Naziv i sjedište škole: </w:t>
      </w:r>
      <w:r>
        <w:rPr>
          <w:rFonts w:ascii="Times" w:eastAsia="Times New Roman" w:hAnsi="Times" w:cs="Times New Roman"/>
          <w:color w:val="000000"/>
          <w:lang w:eastAsia="hr-HR"/>
        </w:rPr>
        <w:t>Škola za klasični balet, Zagreb, Ilirski trg 9</w:t>
      </w:r>
    </w:p>
    <w:p w:rsidR="00DA20DA" w:rsidRDefault="00DA20DA" w:rsidP="00DA20DA">
      <w:pPr>
        <w:spacing w:line="276" w:lineRule="auto"/>
        <w:jc w:val="both"/>
        <w:rPr>
          <w:rFonts w:ascii="Times New Roman" w:hAnsi="Times New Roman" w:cs="Times New Roman"/>
          <w:sz w:val="24"/>
          <w:szCs w:val="24"/>
        </w:rPr>
      </w:pPr>
      <w:r>
        <w:rPr>
          <w:rFonts w:ascii="Times New Roman" w:hAnsi="Times New Roman" w:cs="Times New Roman"/>
          <w:sz w:val="24"/>
          <w:szCs w:val="24"/>
        </w:rPr>
        <w:t>Radno iskustvo: nije potrebno.</w:t>
      </w:r>
    </w:p>
    <w:p w:rsidR="00DA20DA" w:rsidRDefault="00DA20DA" w:rsidP="00DA20DA">
      <w:pPr>
        <w:shd w:val="clear" w:color="auto" w:fill="FFFFFF"/>
        <w:suppressAutoHyphens/>
        <w:spacing w:after="0" w:line="240" w:lineRule="auto"/>
        <w:jc w:val="both"/>
        <w:rPr>
          <w:rFonts w:ascii="Times" w:eastAsia="Times New Roman" w:hAnsi="Times" w:cs="Times New Roman"/>
          <w:color w:val="000000"/>
          <w:lang w:eastAsia="hr-HR"/>
        </w:rPr>
      </w:pPr>
      <w:r>
        <w:rPr>
          <w:rFonts w:ascii="Times" w:eastAsia="Times New Roman" w:hAnsi="Times" w:cs="Times New Roman"/>
          <w:b/>
          <w:bCs/>
          <w:color w:val="000000"/>
          <w:lang w:eastAsia="hr-HR"/>
        </w:rPr>
        <w:t xml:space="preserve">Naziv radnog mjesta: </w:t>
      </w:r>
      <w:r>
        <w:rPr>
          <w:rFonts w:ascii="Times" w:eastAsia="Times New Roman" w:hAnsi="Times" w:cs="Times New Roman"/>
          <w:b/>
          <w:color w:val="000000"/>
          <w:lang w:eastAsia="hr-HR"/>
        </w:rPr>
        <w:t>nastavnik/</w:t>
      </w:r>
      <w:proofErr w:type="spellStart"/>
      <w:r>
        <w:rPr>
          <w:rFonts w:ascii="Times" w:eastAsia="Times New Roman" w:hAnsi="Times" w:cs="Times New Roman"/>
          <w:b/>
          <w:color w:val="000000"/>
          <w:lang w:eastAsia="hr-HR"/>
        </w:rPr>
        <w:t>ica</w:t>
      </w:r>
      <w:proofErr w:type="spellEnd"/>
      <w:r>
        <w:rPr>
          <w:rFonts w:ascii="Times" w:eastAsia="Times New Roman" w:hAnsi="Times" w:cs="Times New Roman"/>
          <w:b/>
          <w:color w:val="000000"/>
          <w:lang w:eastAsia="hr-HR"/>
        </w:rPr>
        <w:t xml:space="preserve"> klasičnog baleta (m/ž) </w:t>
      </w:r>
      <w:r>
        <w:rPr>
          <w:rFonts w:ascii="Times" w:eastAsia="Times New Roman" w:hAnsi="Times" w:cs="Times New Roman"/>
          <w:color w:val="000000"/>
          <w:lang w:eastAsia="hr-HR"/>
        </w:rPr>
        <w:t>– 1 izvršitelj/</w:t>
      </w:r>
      <w:proofErr w:type="spellStart"/>
      <w:r>
        <w:rPr>
          <w:rFonts w:ascii="Times" w:eastAsia="Times New Roman" w:hAnsi="Times" w:cs="Times New Roman"/>
          <w:color w:val="000000"/>
          <w:lang w:eastAsia="hr-HR"/>
        </w:rPr>
        <w:t>ica</w:t>
      </w:r>
      <w:proofErr w:type="spellEnd"/>
      <w:r>
        <w:rPr>
          <w:rFonts w:ascii="Times" w:eastAsia="Times New Roman" w:hAnsi="Times" w:cs="Times New Roman"/>
          <w:color w:val="000000"/>
          <w:lang w:eastAsia="hr-HR"/>
        </w:rPr>
        <w:t>, na neodređeno puno radno vrijeme, (40 sati  ukupnog tjednog radnog vremena).</w:t>
      </w:r>
      <w:r w:rsidR="00CB6D08">
        <w:rPr>
          <w:rFonts w:ascii="Times" w:eastAsia="Times New Roman" w:hAnsi="Times" w:cs="Times New Roman"/>
          <w:color w:val="000000"/>
          <w:lang w:eastAsia="hr-HR"/>
        </w:rPr>
        <w:t>.Probni rad u trajanju od 6 mjeseci.</w:t>
      </w:r>
    </w:p>
    <w:p w:rsidR="00DA20DA" w:rsidRDefault="00DA20DA" w:rsidP="00DA20DA">
      <w:pPr>
        <w:spacing w:before="100" w:beforeAutospacing="1" w:after="100" w:afterAutospacing="1" w:line="240" w:lineRule="auto"/>
        <w:contextualSpacing/>
        <w:jc w:val="both"/>
        <w:rPr>
          <w:rFonts w:ascii="Times" w:eastAsia="Times New Roman" w:hAnsi="Times" w:cs="Times New Roman"/>
          <w:b/>
          <w:bCs/>
          <w:color w:val="000000"/>
          <w:lang w:eastAsia="hr-HR"/>
        </w:rPr>
      </w:pPr>
    </w:p>
    <w:p w:rsidR="00DA20DA" w:rsidRDefault="00DA20DA" w:rsidP="00DA20DA">
      <w:pPr>
        <w:spacing w:before="100" w:beforeAutospacing="1" w:after="100" w:afterAutospacing="1" w:line="240" w:lineRule="auto"/>
        <w:contextualSpacing/>
        <w:jc w:val="both"/>
        <w:rPr>
          <w:rFonts w:ascii="Times" w:eastAsia="Times New Roman" w:hAnsi="Times" w:cs="Times New Roman"/>
          <w:color w:val="A8D08D"/>
          <w:lang w:eastAsia="hr-HR"/>
        </w:rPr>
      </w:pPr>
      <w:r>
        <w:rPr>
          <w:rFonts w:ascii="Times" w:eastAsia="Times New Roman" w:hAnsi="Times" w:cs="Times New Roman"/>
          <w:color w:val="000000"/>
          <w:lang w:eastAsia="hr-HR"/>
        </w:rPr>
        <w:t xml:space="preserve">Na natječaj se mogu javiti </w:t>
      </w:r>
      <w:r>
        <w:rPr>
          <w:rFonts w:ascii="Times" w:hAnsi="Times" w:cs="Times New Roman"/>
          <w:color w:val="000000"/>
        </w:rPr>
        <w:t xml:space="preserve">osobe oba spola </w:t>
      </w:r>
      <w:r>
        <w:rPr>
          <w:rFonts w:ascii="Times" w:eastAsia="Times New Roman" w:hAnsi="Times" w:cs="Times New Roman"/>
          <w:color w:val="000000"/>
          <w:lang w:eastAsia="hr-HR"/>
        </w:rPr>
        <w:t>u skladu sa Zakonom o ravnopravnosti spolova („Narodne novine“ broj 82/08. i 69/17.)</w:t>
      </w:r>
      <w:r>
        <w:rPr>
          <w:rFonts w:ascii="Times" w:eastAsia="Times New Roman" w:hAnsi="Times" w:cs="Times New Roman"/>
          <w:color w:val="A8D08D"/>
          <w:lang w:eastAsia="hr-HR"/>
        </w:rPr>
        <w:t xml:space="preserve"> </w:t>
      </w:r>
    </w:p>
    <w:p w:rsidR="00DA20DA" w:rsidRDefault="00DA20DA" w:rsidP="00DA20DA">
      <w:pPr>
        <w:spacing w:before="100" w:beforeAutospacing="1" w:after="100" w:afterAutospacing="1" w:line="240" w:lineRule="auto"/>
        <w:contextualSpacing/>
        <w:jc w:val="both"/>
        <w:rPr>
          <w:rFonts w:ascii="Times" w:eastAsia="Times New Roman" w:hAnsi="Times" w:cs="Times New Roman"/>
          <w:color w:val="000000"/>
          <w:lang w:eastAsia="hr-HR"/>
        </w:rPr>
      </w:pPr>
    </w:p>
    <w:p w:rsidR="00DA20DA" w:rsidRDefault="00DA20DA" w:rsidP="00DA20DA">
      <w:pPr>
        <w:spacing w:before="100" w:beforeAutospacing="1" w:after="100" w:afterAutospacing="1" w:line="240" w:lineRule="auto"/>
        <w:ind w:left="720" w:hanging="720"/>
        <w:contextualSpacing/>
        <w:rPr>
          <w:rFonts w:ascii="Times" w:hAnsi="Times" w:cs="Times New Roman"/>
          <w:b/>
          <w:color w:val="000000"/>
        </w:rPr>
      </w:pPr>
      <w:r>
        <w:rPr>
          <w:rFonts w:ascii="Times" w:hAnsi="Times" w:cs="Times New Roman"/>
          <w:b/>
          <w:color w:val="000000"/>
        </w:rPr>
        <w:t xml:space="preserve">Uvjeti  koje kandidati  moraju ispunjavati : </w:t>
      </w:r>
    </w:p>
    <w:p w:rsidR="00DA20DA" w:rsidRDefault="00DA20DA" w:rsidP="00DA20DA">
      <w:pPr>
        <w:spacing w:before="100" w:beforeAutospacing="1" w:after="100" w:afterAutospacing="1" w:line="240" w:lineRule="auto"/>
        <w:ind w:left="12" w:hanging="12"/>
        <w:contextualSpacing/>
        <w:jc w:val="both"/>
        <w:rPr>
          <w:rFonts w:ascii="Times" w:eastAsia="Times New Roman" w:hAnsi="Times" w:cs="Times New Roman"/>
          <w:color w:val="000000"/>
          <w:lang w:eastAsia="hr-HR"/>
        </w:rPr>
      </w:pPr>
      <w:r>
        <w:rPr>
          <w:rFonts w:ascii="Times" w:hAnsi="Times" w:cs="Times New Roman"/>
          <w:color w:val="000000"/>
        </w:rPr>
        <w:t xml:space="preserve">uz opći uvjet za zasnivanje radnog odnosa </w:t>
      </w:r>
      <w:r>
        <w:rPr>
          <w:rFonts w:ascii="Times" w:eastAsia="Times New Roman" w:hAnsi="Times" w:cs="Times New Roman"/>
          <w:color w:val="000000"/>
          <w:lang w:eastAsia="hr-HR"/>
        </w:rPr>
        <w:t>sukladno Zakonu o radu („ Narodne novine“ broj  93/14, 127/17, 98/19, 151/22, 46/23, 64/23),</w:t>
      </w:r>
      <w:r>
        <w:rPr>
          <w:rFonts w:ascii="Times" w:hAnsi="Times" w:cs="Times New Roman"/>
          <w:color w:val="000000"/>
        </w:rPr>
        <w:t xml:space="preserve"> osoba koja zasniva radni odnos u školskoj ustanovi mora ispunjavati i posebne uvjete za zasnivanje radnog odnosa sukladno članku 105. </w:t>
      </w:r>
      <w:r>
        <w:rPr>
          <w:rFonts w:ascii="Times" w:eastAsia="Times New Roman" w:hAnsi="Times" w:cs="Times New Roman"/>
          <w:color w:val="000000"/>
          <w:lang w:eastAsia="hr-HR"/>
        </w:rPr>
        <w:t xml:space="preserve">Zakona o odgoju i obrazovanju u </w:t>
      </w:r>
      <w:r>
        <w:rPr>
          <w:rFonts w:ascii="Times" w:eastAsia="Times New Roman" w:hAnsi="Times" w:cs="Times New Roman"/>
          <w:lang w:eastAsia="hr-HR"/>
        </w:rPr>
        <w:t>osnovnoj i srednjoj školi („Narodne novine“ broj 87/08, 86/09, 92/10, 105/10, 90/11, 5/12, 16/12, 86/12, 126/12, 94/13, 152/14, 07/17, 68/18, 98/19, 64/20, 151/22, 155/23, 156/23) i članku 49. Pravilnika o stručnoj spremi i pedagoško-psihološkom obrazovanju nastavnika u srednjem školstvu (NN 1/96 i 80/99).</w:t>
      </w:r>
    </w:p>
    <w:p w:rsidR="00DA20DA" w:rsidRDefault="00DA20DA" w:rsidP="00DA20DA">
      <w:pPr>
        <w:spacing w:before="100" w:beforeAutospacing="1" w:after="100" w:afterAutospacing="1" w:line="240" w:lineRule="auto"/>
        <w:ind w:left="12" w:hanging="12"/>
        <w:contextualSpacing/>
        <w:jc w:val="both"/>
        <w:rPr>
          <w:rFonts w:ascii="Times" w:eastAsia="Times New Roman" w:hAnsi="Times" w:cs="Times New Roman"/>
          <w:color w:val="000000"/>
          <w:lang w:eastAsia="hr-HR"/>
        </w:rPr>
      </w:pPr>
    </w:p>
    <w:p w:rsidR="00DA20DA" w:rsidRDefault="00DA20DA" w:rsidP="00DA20DA">
      <w:pPr>
        <w:autoSpaceDE w:val="0"/>
        <w:autoSpaceDN w:val="0"/>
        <w:adjustRightInd w:val="0"/>
        <w:spacing w:after="0" w:line="240" w:lineRule="auto"/>
        <w:jc w:val="both"/>
        <w:rPr>
          <w:rFonts w:ascii="Times" w:hAnsi="Times" w:cs="Times New Roman"/>
          <w:b/>
          <w:color w:val="000000"/>
        </w:rPr>
      </w:pPr>
      <w:r>
        <w:rPr>
          <w:rFonts w:ascii="Times" w:hAnsi="Times" w:cs="Times New Roman"/>
          <w:b/>
          <w:color w:val="000000"/>
        </w:rPr>
        <w:t>Prilozi odnosno isprave koje su kandidati dužni priložiti na natječaj:</w:t>
      </w:r>
    </w:p>
    <w:p w:rsidR="00DA20DA" w:rsidRDefault="00DA20DA" w:rsidP="00DA20DA">
      <w:pPr>
        <w:autoSpaceDE w:val="0"/>
        <w:autoSpaceDN w:val="0"/>
        <w:adjustRightInd w:val="0"/>
        <w:spacing w:after="0" w:line="240" w:lineRule="auto"/>
        <w:jc w:val="both"/>
        <w:rPr>
          <w:rFonts w:ascii="Times" w:hAnsi="Times" w:cs="Times New Roman"/>
          <w:color w:val="000000"/>
        </w:rPr>
      </w:pPr>
      <w:r>
        <w:rPr>
          <w:rFonts w:ascii="Times" w:hAnsi="Times" w:cs="Times New Roman"/>
          <w:color w:val="000000"/>
        </w:rPr>
        <w:t xml:space="preserve">   1. vlastoručno potpisana prijava (</w:t>
      </w:r>
      <w:r>
        <w:rPr>
          <w:rFonts w:ascii="Times" w:eastAsia="Times New Roman" w:hAnsi="Times" w:cs="Times New Roman"/>
          <w:color w:val="000000"/>
          <w:lang w:eastAsia="hr-HR"/>
        </w:rPr>
        <w:t xml:space="preserve">u prijavi na natječaj navode se </w:t>
      </w:r>
      <w:r>
        <w:rPr>
          <w:rFonts w:ascii="Times" w:hAnsi="Times" w:cs="Times New Roman"/>
          <w:color w:val="000000"/>
        </w:rPr>
        <w:t>osobni podaci podnositelja prijave - osobno ime, adresa stanovanja, broj telefona, odnosno mobitela, e-mail adresa i naziv radnog mjesta na koje se prijavljuje)</w:t>
      </w:r>
    </w:p>
    <w:p w:rsidR="00DA20DA" w:rsidRDefault="00DA20DA" w:rsidP="00DA20DA">
      <w:pPr>
        <w:autoSpaceDE w:val="0"/>
        <w:autoSpaceDN w:val="0"/>
        <w:adjustRightInd w:val="0"/>
        <w:spacing w:after="0" w:line="240" w:lineRule="auto"/>
        <w:jc w:val="both"/>
        <w:rPr>
          <w:rFonts w:ascii="Times" w:hAnsi="Times" w:cs="Times New Roman"/>
          <w:color w:val="000000"/>
        </w:rPr>
      </w:pPr>
      <w:r>
        <w:rPr>
          <w:rFonts w:ascii="Times" w:hAnsi="Times" w:cs="Times New Roman"/>
          <w:color w:val="000000"/>
        </w:rPr>
        <w:t xml:space="preserve">   2. </w:t>
      </w:r>
      <w:r>
        <w:rPr>
          <w:rFonts w:ascii="Times" w:eastAsia="Times New Roman" w:hAnsi="Times" w:cs="Times New Roman"/>
          <w:color w:val="000000"/>
          <w:lang w:eastAsia="hr-HR"/>
        </w:rPr>
        <w:t>životopis</w:t>
      </w:r>
    </w:p>
    <w:p w:rsidR="00DA20DA" w:rsidRDefault="00DA20DA" w:rsidP="00DA20DA">
      <w:pPr>
        <w:shd w:val="clear" w:color="auto" w:fill="FFFFFF"/>
        <w:spacing w:after="0" w:line="240" w:lineRule="auto"/>
        <w:rPr>
          <w:rFonts w:ascii="Times" w:eastAsia="Times New Roman" w:hAnsi="Times" w:cs="Times New Roman"/>
          <w:color w:val="000000"/>
          <w:lang w:eastAsia="hr-HR"/>
        </w:rPr>
      </w:pPr>
      <w:r>
        <w:rPr>
          <w:rFonts w:ascii="Times" w:eastAsia="Times New Roman" w:hAnsi="Times" w:cs="Times New Roman"/>
          <w:color w:val="000000"/>
          <w:lang w:eastAsia="hr-HR"/>
        </w:rPr>
        <w:t xml:space="preserve">   3. diplomu odnosno dokaz o stečenoj stručnoj spremi</w:t>
      </w:r>
    </w:p>
    <w:p w:rsidR="00DA20DA" w:rsidRDefault="00DA20DA" w:rsidP="00DA20DA">
      <w:pPr>
        <w:shd w:val="clear" w:color="auto" w:fill="FFFFFF"/>
        <w:spacing w:after="0" w:line="240" w:lineRule="auto"/>
        <w:rPr>
          <w:rFonts w:ascii="Times" w:eastAsia="Times New Roman" w:hAnsi="Times" w:cs="Times New Roman"/>
          <w:color w:val="000000"/>
          <w:lang w:eastAsia="hr-HR"/>
        </w:rPr>
      </w:pPr>
      <w:r>
        <w:rPr>
          <w:rFonts w:ascii="Times" w:eastAsia="Times New Roman" w:hAnsi="Times" w:cs="Times New Roman"/>
          <w:color w:val="000000"/>
          <w:lang w:eastAsia="hr-HR"/>
        </w:rPr>
        <w:t xml:space="preserve">   4. dokaz o državljanstvu </w:t>
      </w:r>
    </w:p>
    <w:p w:rsidR="00DA20DA" w:rsidRDefault="00DA20DA" w:rsidP="00DA20DA">
      <w:pPr>
        <w:shd w:val="clear" w:color="auto" w:fill="FFFFFF"/>
        <w:spacing w:after="0" w:line="240" w:lineRule="auto"/>
        <w:rPr>
          <w:rFonts w:ascii="Times" w:eastAsia="Times New Roman" w:hAnsi="Times" w:cs="Times New Roman"/>
          <w:color w:val="000000"/>
          <w:lang w:eastAsia="hr-HR"/>
        </w:rPr>
      </w:pPr>
      <w:r>
        <w:rPr>
          <w:rFonts w:ascii="Times" w:eastAsia="Times New Roman" w:hAnsi="Times" w:cs="Times New Roman"/>
          <w:color w:val="000000"/>
          <w:lang w:eastAsia="hr-HR"/>
        </w:rPr>
        <w:t xml:space="preserve">   5. uvjerenje da nije pod istragom i da se protiv kandidata ne vodi kazneni postupak glede zapreka za zasnivanje radnog odnosa iz članka 106. Zakona o odgoju i obrazovanju u osnovnoj i srednjoj školi ne starije od dana raspisivanja natječaja</w:t>
      </w:r>
    </w:p>
    <w:p w:rsidR="00DA20DA" w:rsidRDefault="00DA20DA" w:rsidP="00DA20DA">
      <w:pPr>
        <w:shd w:val="clear" w:color="auto" w:fill="FFFFFF"/>
        <w:spacing w:after="0" w:line="240" w:lineRule="auto"/>
        <w:rPr>
          <w:rFonts w:ascii="Times" w:eastAsia="Times New Roman" w:hAnsi="Times" w:cs="Times New Roman"/>
          <w:color w:val="000000"/>
          <w:lang w:eastAsia="hr-HR"/>
        </w:rPr>
      </w:pPr>
      <w:r>
        <w:rPr>
          <w:rFonts w:ascii="Times" w:eastAsia="Times New Roman" w:hAnsi="Times" w:cs="Times New Roman"/>
          <w:color w:val="000000"/>
          <w:lang w:eastAsia="hr-HR"/>
        </w:rPr>
        <w:t xml:space="preserve">  6. elektronički zapis ili potvrdu o podacima evidentiranim u matičnoj evidenciji Hrvatskog zavoda za mirovinsko osiguranje.</w:t>
      </w:r>
    </w:p>
    <w:p w:rsidR="00DA20DA" w:rsidRDefault="00DA20DA" w:rsidP="00DA20DA">
      <w:pPr>
        <w:shd w:val="clear" w:color="auto" w:fill="FFFFFF"/>
        <w:spacing w:after="0" w:line="240" w:lineRule="auto"/>
        <w:rPr>
          <w:rFonts w:ascii="Times" w:eastAsia="Times New Roman" w:hAnsi="Times" w:cs="Times New Roman"/>
          <w:color w:val="000000"/>
          <w:lang w:eastAsia="hr-HR"/>
        </w:rPr>
      </w:pPr>
    </w:p>
    <w:p w:rsidR="00DA20DA" w:rsidRDefault="00DA20DA" w:rsidP="00DA20DA">
      <w:pPr>
        <w:shd w:val="clear" w:color="auto" w:fill="FFFFFF"/>
        <w:spacing w:after="0" w:line="240" w:lineRule="auto"/>
        <w:jc w:val="both"/>
        <w:rPr>
          <w:rFonts w:ascii="Times" w:eastAsia="Times New Roman" w:hAnsi="Times" w:cs="Times New Roman"/>
          <w:color w:val="000000"/>
          <w:lang w:eastAsia="hr-HR"/>
        </w:rPr>
      </w:pPr>
      <w:r>
        <w:rPr>
          <w:rFonts w:ascii="Times" w:eastAsia="Times New Roman" w:hAnsi="Times" w:cs="Times New Roman"/>
          <w:color w:val="000000"/>
          <w:lang w:eastAsia="hr-HR"/>
        </w:rPr>
        <w:t>Navedeni prilozi odnosno isprave koje su kandidati dužni priložiti uz prijavu na natječaj dostavljaju se u neovjerenoj preslici.</w:t>
      </w:r>
    </w:p>
    <w:p w:rsidR="00DA20DA" w:rsidRDefault="00DA20DA" w:rsidP="00DA20DA">
      <w:pPr>
        <w:shd w:val="clear" w:color="auto" w:fill="FFFFFF"/>
        <w:spacing w:after="0" w:line="240" w:lineRule="auto"/>
        <w:jc w:val="both"/>
        <w:rPr>
          <w:rFonts w:ascii="Times" w:eastAsia="Times New Roman" w:hAnsi="Times" w:cs="Times New Roman"/>
          <w:color w:val="000000"/>
          <w:lang w:eastAsia="hr-HR"/>
        </w:rPr>
      </w:pPr>
      <w:r>
        <w:rPr>
          <w:rFonts w:ascii="Times" w:eastAsia="Times New Roman" w:hAnsi="Times" w:cs="Times New Roman"/>
          <w:color w:val="000000"/>
          <w:lang w:eastAsia="hr-HR"/>
        </w:rPr>
        <w:t>Prije sklapanja ugovora o radu odabrani/a kandidat/</w:t>
      </w:r>
      <w:proofErr w:type="spellStart"/>
      <w:r>
        <w:rPr>
          <w:rFonts w:ascii="Times" w:eastAsia="Times New Roman" w:hAnsi="Times" w:cs="Times New Roman"/>
          <w:color w:val="000000"/>
          <w:lang w:eastAsia="hr-HR"/>
        </w:rPr>
        <w:t>kinja</w:t>
      </w:r>
      <w:proofErr w:type="spellEnd"/>
      <w:r>
        <w:rPr>
          <w:rFonts w:ascii="Times" w:eastAsia="Times New Roman" w:hAnsi="Times" w:cs="Times New Roman"/>
          <w:color w:val="000000"/>
          <w:lang w:eastAsia="hr-HR"/>
        </w:rPr>
        <w:t xml:space="preserve"> dužan/dužna  je sve navedene priloge odnosno isprave dostaviti u izvorniku ili u preslici ovjerenoj od strane javnog bilježnika sukladno Zakonu o javnom bilježništvu  („Narodne novine“ broj 78/93, 29/94, 162/98, 16/07, 75/09, 120/16, 57/22).</w:t>
      </w:r>
    </w:p>
    <w:p w:rsidR="00DA20DA" w:rsidRDefault="00DA20DA" w:rsidP="00DA20DA">
      <w:pPr>
        <w:shd w:val="clear" w:color="auto" w:fill="FFFFFF"/>
        <w:spacing w:after="0" w:line="240" w:lineRule="auto"/>
        <w:jc w:val="both"/>
        <w:rPr>
          <w:rFonts w:ascii="Times" w:eastAsia="Times New Roman" w:hAnsi="Times" w:cs="Times New Roman"/>
          <w:color w:val="000000"/>
          <w:lang w:eastAsia="hr-HR"/>
        </w:rPr>
      </w:pPr>
    </w:p>
    <w:p w:rsidR="00DA20DA" w:rsidRDefault="00DA20DA" w:rsidP="00DA20DA">
      <w:pPr>
        <w:shd w:val="clear" w:color="auto" w:fill="FFFFFF"/>
        <w:suppressAutoHyphens/>
        <w:spacing w:after="0" w:line="240" w:lineRule="auto"/>
        <w:jc w:val="both"/>
        <w:rPr>
          <w:rFonts w:ascii="Times" w:hAnsi="Times" w:cs="Times New Roman"/>
        </w:rPr>
      </w:pPr>
      <w:r>
        <w:rPr>
          <w:rFonts w:ascii="Times" w:hAnsi="Times" w:cs="Times New Roman"/>
        </w:rPr>
        <w:lastRenderedPageBreak/>
        <w:t>Kandidat koji je stekao inozemnu obrazovnu kvalifikaciju u inozemstvu dužan je uz prijavu na natječaj  priložiti odgovarajuće rješenje o priznavanju  inozemne obrazovne kvalifikacije.</w:t>
      </w:r>
    </w:p>
    <w:p w:rsidR="00DA20DA" w:rsidRDefault="00DA20DA" w:rsidP="00DA20DA">
      <w:pPr>
        <w:shd w:val="clear" w:color="auto" w:fill="FFFFFF"/>
        <w:spacing w:after="0" w:line="240" w:lineRule="auto"/>
        <w:jc w:val="both"/>
        <w:rPr>
          <w:rFonts w:ascii="Times" w:eastAsia="Times New Roman" w:hAnsi="Times" w:cs="Times New Roman"/>
          <w:color w:val="000000"/>
          <w:lang w:eastAsia="hr-HR"/>
        </w:rPr>
      </w:pPr>
    </w:p>
    <w:p w:rsidR="00DA20DA" w:rsidRDefault="00DA20DA" w:rsidP="00DA20DA">
      <w:pPr>
        <w:suppressAutoHyphens/>
        <w:spacing w:after="0" w:line="240" w:lineRule="auto"/>
        <w:jc w:val="both"/>
        <w:rPr>
          <w:rFonts w:ascii="Times" w:eastAsia="Times New Roman" w:hAnsi="Times" w:cs="Times New Roman"/>
          <w:lang w:eastAsia="hr-HR"/>
        </w:rPr>
      </w:pPr>
      <w:r>
        <w:rPr>
          <w:rFonts w:ascii="Times" w:eastAsia="Times New Roman" w:hAnsi="Times" w:cs="Times New Roman"/>
          <w:lang w:eastAsia="hr-HR"/>
        </w:rPr>
        <w:t>Kandidat/</w:t>
      </w:r>
      <w:proofErr w:type="spellStart"/>
      <w:r>
        <w:rPr>
          <w:rFonts w:ascii="Times" w:eastAsia="Times New Roman" w:hAnsi="Times" w:cs="Times New Roman"/>
          <w:lang w:eastAsia="hr-HR"/>
        </w:rPr>
        <w:t>kinja</w:t>
      </w:r>
      <w:proofErr w:type="spellEnd"/>
      <w:r>
        <w:rPr>
          <w:rFonts w:ascii="Times" w:eastAsia="Times New Roman" w:hAnsi="Times" w:cs="Times New Roman"/>
          <w:lang w:eastAsia="hr-HR"/>
        </w:rPr>
        <w:t xml:space="preserve">  koji/a se poziva na pravo prednosti pri zapošljavanju temeljem članka 102. stavak 1.-3. Zakona o hrvatskim braniteljima iz Domovinskog rata i članovima njihovih obitelji („Narodne novine“ broj 121/17, 98/19, 84/21, 156/23) dužan/dužna je u prijavi na natječaj pozvati se na to pravo i uz prijavu priložiti dokaze o ispunjavanju uvjeta iz natječaja te priložiti odgovarajuće dokaze kojima dokazuje ostvarivanje prava prednosti pri zapošljavanju, a koji su sadržani u članku 103. stavak 1. Zakona o hrvatskim braniteljima iz Domovinskog rata i članovima njihovih obitelji („Narodne novine“, broj 121/17, 98/19, 84/21, 156/23).</w:t>
      </w:r>
    </w:p>
    <w:p w:rsidR="00DA20DA" w:rsidRDefault="00DA20DA" w:rsidP="00DA20DA">
      <w:pPr>
        <w:shd w:val="clear" w:color="auto" w:fill="FFFFFF"/>
        <w:suppressAutoHyphens/>
        <w:spacing w:after="0" w:line="240" w:lineRule="auto"/>
        <w:jc w:val="both"/>
        <w:rPr>
          <w:rFonts w:ascii="Times" w:hAnsi="Times" w:cs="Times New Roman"/>
        </w:rPr>
      </w:pPr>
      <w:r>
        <w:rPr>
          <w:rFonts w:ascii="Times" w:eastAsia="Times New Roman" w:hAnsi="Times" w:cs="Times New Roman"/>
          <w:lang w:eastAsia="hr-HR"/>
        </w:rPr>
        <w:t>Kandidat/</w:t>
      </w:r>
      <w:proofErr w:type="spellStart"/>
      <w:r>
        <w:rPr>
          <w:rFonts w:ascii="Times" w:eastAsia="Times New Roman" w:hAnsi="Times" w:cs="Times New Roman"/>
          <w:lang w:eastAsia="hr-HR"/>
        </w:rPr>
        <w:t>kinja</w:t>
      </w:r>
      <w:proofErr w:type="spellEnd"/>
      <w:r>
        <w:rPr>
          <w:rFonts w:ascii="Times" w:eastAsia="Times New Roman" w:hAnsi="Times" w:cs="Times New Roman"/>
          <w:lang w:eastAsia="hr-HR"/>
        </w:rPr>
        <w:t xml:space="preserve"> ima prednost u odnosu na ostale kandidate samo ukoliko ispunjava uvjete natječaja, pod jednakim uvjetima.</w:t>
      </w:r>
    </w:p>
    <w:p w:rsidR="00DA20DA" w:rsidRDefault="00DA20DA" w:rsidP="00DA20DA">
      <w:pPr>
        <w:shd w:val="clear" w:color="auto" w:fill="FFFFFF"/>
        <w:suppressAutoHyphens/>
        <w:spacing w:before="27" w:after="0" w:line="240" w:lineRule="auto"/>
        <w:jc w:val="both"/>
        <w:textAlignment w:val="baseline"/>
        <w:rPr>
          <w:rFonts w:ascii="Times" w:eastAsia="Times New Roman" w:hAnsi="Times" w:cs="Times New Roman"/>
          <w:lang w:eastAsia="hr-HR"/>
        </w:rPr>
      </w:pPr>
      <w:r>
        <w:rPr>
          <w:rFonts w:ascii="Times" w:eastAsia="Times New Roman" w:hAnsi="Times" w:cs="Times New Roman"/>
          <w:color w:val="231F20"/>
          <w:lang w:eastAsia="hr-HR"/>
        </w:rPr>
        <w:t xml:space="preserve">Poveznica na internetsku stranicu Ministarstva hrvatskih branitelja s popisom dokaza potrebnih za ostvarivanje prava prednosti: </w:t>
      </w:r>
    </w:p>
    <w:p w:rsidR="00DA20DA" w:rsidRDefault="00DA20DA" w:rsidP="00DA20DA">
      <w:pPr>
        <w:shd w:val="clear" w:color="auto" w:fill="FFFFFF"/>
        <w:suppressAutoHyphens/>
        <w:spacing w:before="27" w:after="0" w:line="240" w:lineRule="auto"/>
        <w:jc w:val="both"/>
        <w:textAlignment w:val="baseline"/>
        <w:rPr>
          <w:rFonts w:ascii="Times" w:eastAsia="Times New Roman" w:hAnsi="Times" w:cs="Times New Roman"/>
          <w:color w:val="231F20"/>
          <w:lang w:eastAsia="hr-HR"/>
        </w:rPr>
      </w:pPr>
    </w:p>
    <w:p w:rsidR="00DA20DA" w:rsidRDefault="0065129D" w:rsidP="00DA20DA">
      <w:pPr>
        <w:shd w:val="clear" w:color="auto" w:fill="FFFFFF"/>
        <w:suppressAutoHyphens/>
        <w:spacing w:after="0" w:line="240" w:lineRule="auto"/>
        <w:jc w:val="both"/>
        <w:rPr>
          <w:rFonts w:ascii="Times" w:hAnsi="Times" w:cs="Times New Roman"/>
        </w:rPr>
      </w:pPr>
      <w:hyperlink r:id="rId5" w:history="1">
        <w:r w:rsidR="00DA20DA">
          <w:rPr>
            <w:rStyle w:val="Hiperveza"/>
            <w:rFonts w:ascii="Times" w:hAnsi="Times" w:cs="Times New Roman"/>
            <w:color w:val="0563C1"/>
            <w:u w:val="single"/>
          </w:rPr>
          <w:t>https://branitelji.gov.hr/zaposljavanje-843/843</w:t>
        </w:r>
      </w:hyperlink>
      <w:r w:rsidR="00DA20DA">
        <w:rPr>
          <w:rFonts w:ascii="Times" w:hAnsi="Times" w:cs="Times New Roman"/>
        </w:rPr>
        <w:t xml:space="preserve"> </w:t>
      </w:r>
    </w:p>
    <w:p w:rsidR="00DA20DA" w:rsidRDefault="00DA20DA" w:rsidP="00DA20DA">
      <w:pPr>
        <w:shd w:val="clear" w:color="auto" w:fill="FFFFFF"/>
        <w:suppressAutoHyphens/>
        <w:spacing w:after="0" w:line="240" w:lineRule="auto"/>
        <w:jc w:val="both"/>
        <w:rPr>
          <w:rFonts w:ascii="Times" w:hAnsi="Times" w:cs="Times New Roman"/>
        </w:rPr>
      </w:pPr>
    </w:p>
    <w:p w:rsidR="00DA20DA" w:rsidRDefault="0065129D" w:rsidP="00DA20DA">
      <w:pPr>
        <w:shd w:val="clear" w:color="auto" w:fill="FFFFFF"/>
        <w:suppressAutoHyphens/>
        <w:spacing w:after="0" w:line="240" w:lineRule="auto"/>
        <w:jc w:val="both"/>
        <w:rPr>
          <w:rFonts w:ascii="Times" w:hAnsi="Times" w:cs="Times New Roman"/>
        </w:rPr>
      </w:pPr>
      <w:hyperlink r:id="rId6" w:history="1">
        <w:r w:rsidR="00DA20DA">
          <w:rPr>
            <w:rStyle w:val="Hiperveza"/>
            <w:rFonts w:ascii="Times" w:hAnsi="Times" w:cs="Times New Roman"/>
            <w:color w:val="0563C1"/>
            <w:u w:val="single"/>
          </w:rPr>
          <w:t>https://branitelji.gov.hr/UserDocsImages//dokumenti/Nikola//popis%20dokaza%20za%20ostvarivanje%20prava%20prednosti%20pri%20zapo%C5%A1ljavanju-%20ZOHBDR%202021.pdf</w:t>
        </w:r>
      </w:hyperlink>
      <w:r w:rsidR="00DA20DA">
        <w:rPr>
          <w:rFonts w:ascii="Times" w:hAnsi="Times" w:cs="Times New Roman"/>
        </w:rPr>
        <w:t xml:space="preserve"> </w:t>
      </w:r>
    </w:p>
    <w:p w:rsidR="00DA20DA" w:rsidRDefault="00DA20DA" w:rsidP="00DA20DA">
      <w:pPr>
        <w:shd w:val="clear" w:color="auto" w:fill="FFFFFF"/>
        <w:suppressAutoHyphens/>
        <w:spacing w:after="0" w:line="240" w:lineRule="auto"/>
        <w:jc w:val="both"/>
        <w:rPr>
          <w:rFonts w:ascii="Times" w:hAnsi="Times" w:cs="Times New Roman"/>
        </w:rPr>
      </w:pPr>
    </w:p>
    <w:p w:rsidR="00DA20DA" w:rsidRDefault="00DA20DA" w:rsidP="00DA20DA">
      <w:pPr>
        <w:shd w:val="clear" w:color="auto" w:fill="FFFFFF"/>
        <w:suppressAutoHyphens/>
        <w:spacing w:before="27" w:after="0" w:line="240" w:lineRule="auto"/>
        <w:jc w:val="both"/>
        <w:textAlignment w:val="baseline"/>
        <w:rPr>
          <w:rFonts w:ascii="Times" w:eastAsia="Times New Roman" w:hAnsi="Times" w:cs="Times New Roman"/>
          <w:lang w:eastAsia="hr-HR"/>
        </w:rPr>
      </w:pPr>
      <w:r>
        <w:rPr>
          <w:rFonts w:ascii="Times" w:eastAsia="Times New Roman" w:hAnsi="Times" w:cs="Times New Roman"/>
          <w:color w:val="231F20"/>
          <w:lang w:eastAsia="hr-HR"/>
        </w:rPr>
        <w:t>Kandidat/</w:t>
      </w:r>
      <w:proofErr w:type="spellStart"/>
      <w:r>
        <w:rPr>
          <w:rFonts w:ascii="Times" w:eastAsia="Times New Roman" w:hAnsi="Times" w:cs="Times New Roman"/>
          <w:color w:val="231F20"/>
          <w:lang w:eastAsia="hr-HR"/>
        </w:rPr>
        <w:t>kinja</w:t>
      </w:r>
      <w:proofErr w:type="spellEnd"/>
      <w:r>
        <w:rPr>
          <w:rFonts w:ascii="Times" w:eastAsia="Times New Roman" w:hAnsi="Times" w:cs="Times New Roman"/>
          <w:color w:val="231F20"/>
          <w:lang w:eastAsia="hr-HR"/>
        </w:rPr>
        <w:t xml:space="preserve"> koji/a se poziva na pravo prednosti pri zapošljavanju temeljem članka 48. Zakona o civilnim stradalnicima iz Domovinskog rata (''Narodne novine'', broj  84/21), dužan/dužna je u prijavi na natječaj pozvati se na to pravo i uz prijavu priložiti dokaze o ispunjavanju uvjeta iz natječaja te priložiti odgovarajuće dokaze kojima dokazuje ostvarivanje prava prednosti pri zapošljavanju, a koji su sadržani u članku 49. stavak 1. Zakona o civilnim stradalnicima iz Domovinskog rata (''Narodne novine'', broj  84/21.).</w:t>
      </w:r>
    </w:p>
    <w:p w:rsidR="00DA20DA" w:rsidRDefault="00DA20DA" w:rsidP="00DA20DA">
      <w:pPr>
        <w:shd w:val="clear" w:color="auto" w:fill="FFFFFF"/>
        <w:suppressAutoHyphens/>
        <w:spacing w:after="0" w:line="240" w:lineRule="auto"/>
        <w:jc w:val="both"/>
        <w:textAlignment w:val="baseline"/>
        <w:rPr>
          <w:rFonts w:ascii="Times" w:hAnsi="Times" w:cs="Times New Roman"/>
        </w:rPr>
      </w:pPr>
      <w:r>
        <w:rPr>
          <w:rFonts w:ascii="Times" w:eastAsia="Times New Roman" w:hAnsi="Times" w:cs="Times New Roman"/>
          <w:color w:val="231F20"/>
          <w:lang w:eastAsia="hr-HR"/>
        </w:rPr>
        <w:t>Kandidat/</w:t>
      </w:r>
      <w:proofErr w:type="spellStart"/>
      <w:r>
        <w:rPr>
          <w:rFonts w:ascii="Times" w:eastAsia="Times New Roman" w:hAnsi="Times" w:cs="Times New Roman"/>
          <w:color w:val="231F20"/>
          <w:lang w:eastAsia="hr-HR"/>
        </w:rPr>
        <w:t>kinja</w:t>
      </w:r>
      <w:proofErr w:type="spellEnd"/>
      <w:r>
        <w:rPr>
          <w:rFonts w:ascii="Times" w:eastAsia="Times New Roman" w:hAnsi="Times" w:cs="Times New Roman"/>
          <w:color w:val="231F20"/>
          <w:lang w:eastAsia="hr-HR"/>
        </w:rPr>
        <w:t xml:space="preserve"> ima prednost u odnosu na ostale kandidate samo ukoliko ispunjava uvjete natječaja, pod jednakim uvjetima.</w:t>
      </w:r>
    </w:p>
    <w:p w:rsidR="00DA20DA" w:rsidRDefault="00DA20DA" w:rsidP="00DA20DA">
      <w:pPr>
        <w:shd w:val="clear" w:color="auto" w:fill="FFFFFF"/>
        <w:suppressAutoHyphens/>
        <w:spacing w:after="0" w:line="240" w:lineRule="auto"/>
        <w:jc w:val="both"/>
        <w:rPr>
          <w:rFonts w:ascii="Times" w:hAnsi="Times" w:cs="Times New Roman"/>
        </w:rPr>
      </w:pPr>
      <w:r>
        <w:rPr>
          <w:rFonts w:ascii="Times" w:hAnsi="Times" w:cs="Times New Roman"/>
          <w:color w:val="231F20"/>
        </w:rPr>
        <w:t>Poveznica na internetsku stranicu Ministarstva hrvatskih branitelja s popisom dokaza potrebnih za ostvarivanja prava prednosti:</w:t>
      </w:r>
    </w:p>
    <w:p w:rsidR="00DA20DA" w:rsidRDefault="00DA20DA" w:rsidP="00DA20DA">
      <w:pPr>
        <w:shd w:val="clear" w:color="auto" w:fill="FFFFFF"/>
        <w:suppressAutoHyphens/>
        <w:spacing w:after="0" w:line="240" w:lineRule="auto"/>
        <w:jc w:val="both"/>
        <w:rPr>
          <w:rFonts w:ascii="Times" w:hAnsi="Times" w:cs="Times New Roman"/>
          <w:color w:val="231F20"/>
        </w:rPr>
      </w:pPr>
    </w:p>
    <w:p w:rsidR="00DA20DA" w:rsidRDefault="0065129D" w:rsidP="00DA20DA">
      <w:pPr>
        <w:shd w:val="clear" w:color="auto" w:fill="FFFFFF"/>
        <w:suppressAutoHyphens/>
        <w:spacing w:after="0" w:line="240" w:lineRule="auto"/>
        <w:jc w:val="both"/>
        <w:rPr>
          <w:rFonts w:ascii="Times" w:hAnsi="Times" w:cs="Times New Roman"/>
        </w:rPr>
      </w:pPr>
      <w:hyperlink r:id="rId7" w:history="1">
        <w:r w:rsidR="00DA20DA">
          <w:rPr>
            <w:rStyle w:val="Hiperveza"/>
            <w:rFonts w:ascii="Times" w:hAnsi="Times" w:cs="Times New Roman"/>
            <w:color w:val="0563C1"/>
            <w:u w:val="single"/>
          </w:rPr>
          <w:t>https://branitelji.gov.hr/zaposljavanje-843/843</w:t>
        </w:r>
      </w:hyperlink>
      <w:r w:rsidR="00DA20DA">
        <w:rPr>
          <w:rFonts w:ascii="Times" w:hAnsi="Times" w:cs="Times New Roman"/>
        </w:rPr>
        <w:t xml:space="preserve"> </w:t>
      </w:r>
    </w:p>
    <w:p w:rsidR="00DA20DA" w:rsidRDefault="00DA20DA" w:rsidP="00DA20DA">
      <w:pPr>
        <w:shd w:val="clear" w:color="auto" w:fill="FFFFFF"/>
        <w:suppressAutoHyphens/>
        <w:spacing w:after="0" w:line="240" w:lineRule="auto"/>
        <w:jc w:val="both"/>
        <w:rPr>
          <w:rFonts w:ascii="Times" w:hAnsi="Times" w:cs="Times New Roman"/>
        </w:rPr>
      </w:pPr>
    </w:p>
    <w:p w:rsidR="00DA20DA" w:rsidRDefault="0065129D" w:rsidP="00DA20DA">
      <w:pPr>
        <w:rPr>
          <w:rFonts w:ascii="Times" w:hAnsi="Times" w:cs="Times New Roman"/>
          <w:color w:val="0563C1"/>
          <w:u w:val="single"/>
        </w:rPr>
      </w:pPr>
      <w:hyperlink r:id="rId8" w:history="1">
        <w:r w:rsidR="00DA20DA">
          <w:rPr>
            <w:rStyle w:val="Hiperveza"/>
            <w:rFonts w:ascii="Times" w:hAnsi="Times" w:cs="Times New Roman"/>
          </w:rPr>
          <w:t>https://branitelji.gov.hr/UserDocsImages//dokumenti/Nikola//popis%20dokaza%20za%20ostvarivanje%20prava%20prednosti%20pri%20zapo%C5%A1ljavanju-%20Zakon%20o%20civilnim%20stradalnicima%20iz%20DR.pdf</w:t>
        </w:r>
      </w:hyperlink>
      <w:r w:rsidR="00DA20DA">
        <w:rPr>
          <w:rFonts w:ascii="Times" w:hAnsi="Times" w:cs="Times New Roman"/>
        </w:rPr>
        <w:t xml:space="preserve"> </w:t>
      </w:r>
    </w:p>
    <w:p w:rsidR="00DA20DA" w:rsidRDefault="00DA20DA" w:rsidP="00DA20DA">
      <w:pPr>
        <w:shd w:val="clear" w:color="auto" w:fill="FFFFFF"/>
        <w:suppressAutoHyphens/>
        <w:spacing w:after="0" w:line="240" w:lineRule="auto"/>
        <w:jc w:val="both"/>
        <w:rPr>
          <w:rFonts w:ascii="Times" w:hAnsi="Times" w:cs="Times New Roman"/>
        </w:rPr>
      </w:pPr>
      <w:r>
        <w:rPr>
          <w:rFonts w:ascii="Times" w:hAnsi="Times" w:cs="Times New Roman"/>
        </w:rPr>
        <w:t>Kandidat/</w:t>
      </w:r>
      <w:proofErr w:type="spellStart"/>
      <w:r>
        <w:rPr>
          <w:rFonts w:ascii="Times" w:hAnsi="Times" w:cs="Times New Roman"/>
        </w:rPr>
        <w:t>kinja</w:t>
      </w:r>
      <w:proofErr w:type="spellEnd"/>
      <w:r>
        <w:rPr>
          <w:rFonts w:ascii="Times" w:hAnsi="Times" w:cs="Times New Roman"/>
        </w:rPr>
        <w:t xml:space="preserve"> koji/a se poziva na pravo prednosti prilikom zapošljavanja temeljem članka 48.f Zakona o zaštiti vojnih i civilnih invalida rata (''Narodne novine'', broj 33/92, 57/92, 77/92, 27/93, 58/93, 2/94, 76/94, 108/95, 108/96, 82/01, 103/03, 148/13, 98/19), dužan/dužna je u prijavi na natječaj pozvati se na to pravo i uz prijavu priložiti dokaze o ispunjavanju uvjeta iz natječaja te priložiti odgovarajuće dokaze kojima dokazuje ostvarivanje prava prednosti pri zapošljavanju, a to su: rješenje ili potvrdu o priznatom statusu iz koje je vidljivo spomenuto pravo, izjavu da do sada nije koristio pravo prednosti prilikom zapošljavanja po toj osnovi te dokaz iz kojeg je vidljivo na koji je način prestao radni odnos kod posljednjeg poslodavca (rješenje, ugovor, sporazum i sl.).</w:t>
      </w:r>
    </w:p>
    <w:p w:rsidR="00DA20DA" w:rsidRDefault="00DA20DA" w:rsidP="00DA20DA">
      <w:pPr>
        <w:shd w:val="clear" w:color="auto" w:fill="FFFFFF"/>
        <w:suppressAutoHyphens/>
        <w:spacing w:after="0" w:line="240" w:lineRule="auto"/>
        <w:jc w:val="both"/>
        <w:textAlignment w:val="baseline"/>
        <w:rPr>
          <w:rFonts w:ascii="Times" w:hAnsi="Times" w:cs="Times New Roman"/>
        </w:rPr>
      </w:pPr>
      <w:r>
        <w:rPr>
          <w:rFonts w:ascii="Times" w:eastAsia="Times New Roman" w:hAnsi="Times" w:cs="Times New Roman"/>
          <w:color w:val="231F20"/>
          <w:lang w:eastAsia="hr-HR"/>
        </w:rPr>
        <w:t>Kandidat/</w:t>
      </w:r>
      <w:proofErr w:type="spellStart"/>
      <w:r>
        <w:rPr>
          <w:rFonts w:ascii="Times" w:eastAsia="Times New Roman" w:hAnsi="Times" w:cs="Times New Roman"/>
          <w:color w:val="231F20"/>
          <w:lang w:eastAsia="hr-HR"/>
        </w:rPr>
        <w:t>kinja</w:t>
      </w:r>
      <w:proofErr w:type="spellEnd"/>
      <w:r>
        <w:rPr>
          <w:rFonts w:ascii="Times" w:eastAsia="Times New Roman" w:hAnsi="Times" w:cs="Times New Roman"/>
          <w:color w:val="231F20"/>
          <w:lang w:eastAsia="hr-HR"/>
        </w:rPr>
        <w:t xml:space="preserve"> ima prednost u odnosu na ostale kandidate samo ukoliko ispunjava uvjete natječaja, pod jednakim uvjetima.</w:t>
      </w:r>
    </w:p>
    <w:p w:rsidR="00DA20DA" w:rsidRDefault="00DA20DA" w:rsidP="00DA20DA">
      <w:pPr>
        <w:shd w:val="clear" w:color="auto" w:fill="FFFFFF"/>
        <w:suppressAutoHyphens/>
        <w:spacing w:after="0" w:line="240" w:lineRule="auto"/>
        <w:jc w:val="both"/>
        <w:textAlignment w:val="baseline"/>
        <w:rPr>
          <w:rFonts w:ascii="Times" w:hAnsi="Times" w:cs="Times New Roman"/>
          <w:color w:val="231F20"/>
        </w:rPr>
      </w:pPr>
    </w:p>
    <w:p w:rsidR="00DA20DA" w:rsidRDefault="00DA20DA" w:rsidP="00DA20DA">
      <w:pPr>
        <w:shd w:val="clear" w:color="auto" w:fill="FFFFFF"/>
        <w:suppressAutoHyphens/>
        <w:spacing w:after="0" w:line="240" w:lineRule="auto"/>
        <w:jc w:val="both"/>
        <w:rPr>
          <w:rFonts w:ascii="Times" w:hAnsi="Times" w:cs="Times New Roman"/>
        </w:rPr>
      </w:pPr>
      <w:r>
        <w:rPr>
          <w:rFonts w:ascii="Times" w:hAnsi="Times" w:cs="Times New Roman"/>
        </w:rPr>
        <w:t>Kandidat/</w:t>
      </w:r>
      <w:proofErr w:type="spellStart"/>
      <w:r>
        <w:rPr>
          <w:rFonts w:ascii="Times" w:hAnsi="Times" w:cs="Times New Roman"/>
        </w:rPr>
        <w:t>kinja</w:t>
      </w:r>
      <w:proofErr w:type="spellEnd"/>
      <w:r>
        <w:rPr>
          <w:rFonts w:ascii="Times" w:hAnsi="Times" w:cs="Times New Roman"/>
        </w:rPr>
        <w:t xml:space="preserve"> koji/a se poziva na pravo prednosti prilikom zapošljavanja temeljem članka 9. Zakona o profesionalnoj rehabilitaciji i zapošljavanju osoba s invaliditetom (''Narodne novine'', broj 157/13, 152/14, 39/18, 32/20), dužan/dužna je u prijavi na natječaj pozvati se na to pravo i uz prijavu priložiti dokaze  o ispunjavanju uvjeta iz natječaja te priložiti odgovarajuće dokaze kojima dokazuje ostvarivanje prava prednosti pri zapošljavanju, a to su: rješenje o utvrđenom invaliditetu, odnosno drugu javnu ispravu o invaliditetu, na temelju koje se osoba može upisati u očevidnik zaposlenih osoba s </w:t>
      </w:r>
      <w:r>
        <w:rPr>
          <w:rFonts w:ascii="Times" w:hAnsi="Times" w:cs="Times New Roman"/>
        </w:rPr>
        <w:lastRenderedPageBreak/>
        <w:t xml:space="preserve">invaliditetom te dokaz iz kojeg je vidljivo na koji je način prestao radni odnos kod posljednjeg poslodavca (rješenje, ugovor, sporazum i sl.). </w:t>
      </w:r>
    </w:p>
    <w:p w:rsidR="00DA20DA" w:rsidRDefault="00DA20DA" w:rsidP="00DA20DA">
      <w:pPr>
        <w:shd w:val="clear" w:color="auto" w:fill="FFFFFF"/>
        <w:suppressAutoHyphens/>
        <w:spacing w:after="0" w:line="240" w:lineRule="auto"/>
        <w:jc w:val="both"/>
        <w:rPr>
          <w:rFonts w:ascii="Times" w:hAnsi="Times" w:cs="Times New Roman"/>
        </w:rPr>
      </w:pPr>
      <w:r>
        <w:rPr>
          <w:rFonts w:ascii="Times" w:eastAsia="Times New Roman" w:hAnsi="Times" w:cs="Times New Roman"/>
          <w:lang w:eastAsia="hr-HR"/>
        </w:rPr>
        <w:t>Kandidat/</w:t>
      </w:r>
      <w:proofErr w:type="spellStart"/>
      <w:r>
        <w:rPr>
          <w:rFonts w:ascii="Times" w:eastAsia="Times New Roman" w:hAnsi="Times" w:cs="Times New Roman"/>
          <w:lang w:eastAsia="hr-HR"/>
        </w:rPr>
        <w:t>kinja</w:t>
      </w:r>
      <w:proofErr w:type="spellEnd"/>
      <w:r>
        <w:rPr>
          <w:rFonts w:ascii="Times" w:eastAsia="Times New Roman" w:hAnsi="Times" w:cs="Times New Roman"/>
          <w:lang w:eastAsia="hr-HR"/>
        </w:rPr>
        <w:t xml:space="preserve"> ima prednost u odnosu na ostale kandidate samo ukoliko ispunjava uvjete natječaja, pod jednakim uvjetima.</w:t>
      </w:r>
    </w:p>
    <w:p w:rsidR="00DA20DA" w:rsidRDefault="00DA20DA" w:rsidP="00DA20DA">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Urednom prijavom smatra se prijava  koja sadrži sve podatke  i priloge navedene u natječaju.</w:t>
      </w:r>
    </w:p>
    <w:p w:rsidR="00DA20DA" w:rsidRDefault="00DA20DA" w:rsidP="00DA20DA">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Nepotpune i nepravodobne prijave  neće se razmatrati.</w:t>
      </w:r>
    </w:p>
    <w:p w:rsidR="00DA20DA" w:rsidRDefault="00DA20DA" w:rsidP="00DA20DA">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Osoba koja nije podnijela  pravodobnu i urednu prijavu  ili ne ispunjava formalne uvjete natječaja, ne smatra se  kandidatom i  ne obavještava se o razlozima zašto se ne smatra kandidatom natječaja.</w:t>
      </w:r>
    </w:p>
    <w:p w:rsidR="00DA20DA" w:rsidRDefault="00DA20DA" w:rsidP="00DA20DA">
      <w:pPr>
        <w:shd w:val="clear" w:color="auto" w:fill="FFFFFF"/>
        <w:spacing w:line="276" w:lineRule="auto"/>
        <w:jc w:val="both"/>
        <w:rPr>
          <w:rFonts w:ascii="Times New Roman" w:hAnsi="Times New Roman" w:cs="Times New Roman"/>
          <w:shd w:val="clear" w:color="auto" w:fill="F5F7F0"/>
        </w:rPr>
      </w:pPr>
    </w:p>
    <w:p w:rsidR="00DA20DA" w:rsidRDefault="00DA20DA" w:rsidP="00DA20DA">
      <w:pPr>
        <w:shd w:val="clear" w:color="auto" w:fill="FFFFFF"/>
        <w:jc w:val="both"/>
        <w:rPr>
          <w:rFonts w:ascii="Times New Roman" w:hAnsi="Times New Roman" w:cs="Times New Roman"/>
          <w:iCs/>
        </w:rPr>
      </w:pPr>
      <w:r>
        <w:rPr>
          <w:rFonts w:ascii="Times New Roman" w:hAnsi="Times New Roman" w:cs="Times New Roman"/>
          <w:iCs/>
        </w:rPr>
        <w:t>Podnošenjem prijave na natječaj kandidati daju izričitu privolu Školi  da može prikupljati i obrađivati osobne podatke  kandidata iz natječajne dokumentacije  u svrhu  provedbe natječajnog postupka. Škola obrađuje osobne podatke kandidata prijavljenih na natječaj u skladu s Općom uredbom o zaštiti podataka (EU) 2016/679 te Zakona o provedbi Opće uredbe o zaštiti podataka (NN 42/18) u svrhu popunjavanja radnog mjesta za koje je raspisan natječaj.</w:t>
      </w:r>
    </w:p>
    <w:p w:rsidR="00DA20DA" w:rsidRDefault="00DA20DA" w:rsidP="00DA20DA">
      <w:pPr>
        <w:shd w:val="clear" w:color="auto" w:fill="FFFFFF"/>
        <w:spacing w:line="276" w:lineRule="auto"/>
        <w:jc w:val="both"/>
        <w:rPr>
          <w:rFonts w:ascii="Times New Roman" w:hAnsi="Times New Roman" w:cs="Times New Roman"/>
          <w:shd w:val="clear" w:color="auto" w:fill="F5F7F0"/>
        </w:rPr>
      </w:pPr>
    </w:p>
    <w:p w:rsidR="00DA20DA" w:rsidRDefault="00DA20DA" w:rsidP="00DA20DA">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 xml:space="preserve">Škola će izvršiti procjenu kandidata u skladu s Pravilnikom o načinu i postupku zapošljavanja u Školi za klasični balet kojoj su kandidati obvezni pristupiti. Ako kandidat ne pristupi, smatra se da je povukao prijavu na natječaj te se ne uzima u obzir u daljnjem postupku. Za sve prijavljene  kandidate koji  udovoljavaju uvjetima natječaja i koji  su dostavili potpunu i pravodobnu prijavu  provest će se selekcijski postupak:  </w:t>
      </w:r>
    </w:p>
    <w:p w:rsidR="00DA20DA" w:rsidRDefault="00DA20DA" w:rsidP="00DA20DA">
      <w:pPr>
        <w:pStyle w:val="Odlomakpopisa"/>
        <w:numPr>
          <w:ilvl w:val="0"/>
          <w:numId w:val="1"/>
        </w:num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 xml:space="preserve"> Praktična provjera sposobnosti</w:t>
      </w:r>
    </w:p>
    <w:p w:rsidR="00DA20DA" w:rsidRDefault="00DA20DA" w:rsidP="00DA20DA">
      <w:pPr>
        <w:numPr>
          <w:ilvl w:val="0"/>
          <w:numId w:val="1"/>
        </w:numPr>
        <w:shd w:val="clear" w:color="auto" w:fill="FFFFFF"/>
        <w:spacing w:after="0" w:line="240" w:lineRule="auto"/>
        <w:jc w:val="both"/>
        <w:rPr>
          <w:rFonts w:ascii="Times New Roman" w:hAnsi="Times New Roman" w:cs="Times New Roman"/>
          <w:iCs/>
        </w:rPr>
      </w:pPr>
      <w:r>
        <w:rPr>
          <w:rFonts w:ascii="Times New Roman" w:hAnsi="Times New Roman" w:cs="Times New Roman"/>
          <w:iCs/>
        </w:rPr>
        <w:t xml:space="preserve"> razgovor s kandidatima.</w:t>
      </w:r>
    </w:p>
    <w:p w:rsidR="00DA20DA" w:rsidRDefault="00DA20DA" w:rsidP="00DA20DA">
      <w:pPr>
        <w:shd w:val="clear" w:color="auto" w:fill="FFFFFF"/>
        <w:jc w:val="both"/>
        <w:rPr>
          <w:rFonts w:ascii="Times New Roman" w:hAnsi="Times New Roman" w:cs="Times New Roman"/>
          <w:iCs/>
          <w:color w:val="FF0000"/>
        </w:rPr>
      </w:pPr>
    </w:p>
    <w:p w:rsidR="00DA20DA" w:rsidRDefault="00DA20DA" w:rsidP="00DA20DA">
      <w:pPr>
        <w:shd w:val="clear" w:color="auto" w:fill="FFFFFF"/>
        <w:jc w:val="both"/>
        <w:rPr>
          <w:rFonts w:ascii="Times New Roman" w:hAnsi="Times New Roman" w:cs="Times New Roman"/>
          <w:iCs/>
        </w:rPr>
      </w:pPr>
      <w:r>
        <w:rPr>
          <w:rFonts w:ascii="Times New Roman" w:hAnsi="Times New Roman" w:cs="Times New Roman"/>
          <w:iCs/>
        </w:rPr>
        <w:t>Obavijest kandidatima o mjestu i vremenu održavanja selekcijskog postupka objavit će se na mrežnoj stranici škole http://www.skolazaklasicnibalet.hr/natjecaji/  u rubrici Natječaj, najkasnije 3 dana prije provođenja postupka.</w:t>
      </w:r>
    </w:p>
    <w:p w:rsidR="00DA20DA" w:rsidRDefault="00DA20DA" w:rsidP="00DA20DA">
      <w:pPr>
        <w:shd w:val="clear" w:color="auto" w:fill="FFFFFF"/>
        <w:jc w:val="both"/>
        <w:rPr>
          <w:rFonts w:ascii="Times New Roman" w:hAnsi="Times New Roman" w:cs="Times New Roman"/>
          <w:iCs/>
        </w:rPr>
      </w:pPr>
    </w:p>
    <w:p w:rsidR="00DA20DA" w:rsidRDefault="00DA20DA" w:rsidP="00DA20DA">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Rok za podnošenje prijava je osam (8) dana od dana objave natječaja na mrežnoj stranici i oglasnoj ploči Hrvatskog zavoda za zapošljavanje i na mrežnoj stranici i oglasnoj ploči Škole.</w:t>
      </w:r>
    </w:p>
    <w:p w:rsidR="00DA20DA" w:rsidRDefault="00DA20DA" w:rsidP="00DA20DA">
      <w:pPr>
        <w:shd w:val="clear" w:color="auto" w:fill="FFFFFF"/>
        <w:spacing w:line="276" w:lineRule="auto"/>
        <w:jc w:val="both"/>
        <w:rPr>
          <w:rFonts w:ascii="Times New Roman" w:hAnsi="Times New Roman" w:cs="Times New Roman"/>
          <w:shd w:val="clear" w:color="auto" w:fill="F5F7F0"/>
        </w:rPr>
      </w:pPr>
    </w:p>
    <w:p w:rsidR="00DA20DA" w:rsidRDefault="00DA20DA" w:rsidP="00DA20DA">
      <w:pPr>
        <w:shd w:val="clear" w:color="auto" w:fill="FFFFFF"/>
        <w:spacing w:line="276" w:lineRule="auto"/>
        <w:jc w:val="both"/>
        <w:rPr>
          <w:rFonts w:ascii="Times New Roman" w:hAnsi="Times New Roman" w:cs="Times New Roman"/>
          <w:b/>
          <w:shd w:val="clear" w:color="auto" w:fill="F5F7F0"/>
        </w:rPr>
      </w:pPr>
      <w:r>
        <w:rPr>
          <w:rFonts w:ascii="Times New Roman" w:hAnsi="Times New Roman" w:cs="Times New Roman"/>
          <w:shd w:val="clear" w:color="auto" w:fill="F5F7F0"/>
        </w:rPr>
        <w:t>Potpune prijave šalju se na adresu Škole za klasični balet, Zagreb, Ilirski trg 9, s naznakom: ˝Za natječaj-nastavnik/</w:t>
      </w:r>
      <w:proofErr w:type="spellStart"/>
      <w:r>
        <w:rPr>
          <w:rFonts w:ascii="Times New Roman" w:hAnsi="Times New Roman" w:cs="Times New Roman"/>
          <w:shd w:val="clear" w:color="auto" w:fill="F5F7F0"/>
        </w:rPr>
        <w:t>ica</w:t>
      </w:r>
      <w:proofErr w:type="spellEnd"/>
      <w:r>
        <w:rPr>
          <w:rFonts w:ascii="Times New Roman" w:hAnsi="Times New Roman" w:cs="Times New Roman"/>
          <w:shd w:val="clear" w:color="auto" w:fill="F5F7F0"/>
        </w:rPr>
        <w:t xml:space="preserve"> klasičnog baleta)˝ ili se dostavljaju osobno u tajništvo Škole (</w:t>
      </w:r>
      <w:r>
        <w:rPr>
          <w:rFonts w:ascii="Times New Roman" w:hAnsi="Times New Roman" w:cs="Times New Roman"/>
          <w:u w:val="single"/>
          <w:shd w:val="clear" w:color="auto" w:fill="F5F7F0"/>
        </w:rPr>
        <w:t>do završetka obnove zgrade Škole, Škola svoju djelatnost obavlja na adresi Ulica grada Vukovara 68, Zagreb</w:t>
      </w:r>
      <w:r>
        <w:rPr>
          <w:rFonts w:ascii="Times New Roman" w:hAnsi="Times New Roman" w:cs="Times New Roman"/>
          <w:shd w:val="clear" w:color="auto" w:fill="F5F7F0"/>
        </w:rPr>
        <w:t xml:space="preserve">). </w:t>
      </w:r>
      <w:r>
        <w:rPr>
          <w:rFonts w:ascii="Times New Roman" w:hAnsi="Times New Roman" w:cs="Times New Roman"/>
          <w:b/>
          <w:shd w:val="clear" w:color="auto" w:fill="F5F7F0"/>
        </w:rPr>
        <w:t>U prijavi obavezno navesti na koje se radno mjesto kandidat/</w:t>
      </w:r>
      <w:proofErr w:type="spellStart"/>
      <w:r>
        <w:rPr>
          <w:rFonts w:ascii="Times New Roman" w:hAnsi="Times New Roman" w:cs="Times New Roman"/>
          <w:b/>
          <w:shd w:val="clear" w:color="auto" w:fill="F5F7F0"/>
        </w:rPr>
        <w:t>kinja</w:t>
      </w:r>
      <w:proofErr w:type="spellEnd"/>
      <w:r>
        <w:rPr>
          <w:rFonts w:ascii="Times New Roman" w:hAnsi="Times New Roman" w:cs="Times New Roman"/>
          <w:b/>
          <w:shd w:val="clear" w:color="auto" w:fill="F5F7F0"/>
        </w:rPr>
        <w:t xml:space="preserve"> prijavljuje (naziv radnog mjesta). </w:t>
      </w:r>
    </w:p>
    <w:p w:rsidR="00DA20DA" w:rsidRDefault="00DA20DA" w:rsidP="00DA20DA">
      <w:pPr>
        <w:shd w:val="clear" w:color="auto" w:fill="FFFFFF"/>
        <w:spacing w:line="276" w:lineRule="auto"/>
        <w:jc w:val="both"/>
        <w:rPr>
          <w:rFonts w:ascii="Times New Roman" w:hAnsi="Times New Roman" w:cs="Times New Roman"/>
          <w:shd w:val="clear" w:color="auto" w:fill="F5F7F0"/>
        </w:rPr>
      </w:pPr>
    </w:p>
    <w:p w:rsidR="00DA20DA" w:rsidRDefault="00DA20DA" w:rsidP="00DA20DA">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Prijavom na natječaj kandidati su suglasni s javnom objavom  osobnih podataka (ime, prezime i titula) na mrežnoj stranici Škole u svrhu obavještavanja o rezultatu natječaja.</w:t>
      </w:r>
    </w:p>
    <w:p w:rsidR="00DA20DA" w:rsidRDefault="00DA20DA" w:rsidP="00DA20DA">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 xml:space="preserve">Obavijest o ishodu natječajnog postupka s imenom i prezimenom kandidata  Škola će objaviti  na mrežnoj stranici  u roku od osam (8) dana  od dana  odabira osobe u natječajnom postupku te će se </w:t>
      </w:r>
      <w:r>
        <w:rPr>
          <w:rFonts w:ascii="Times New Roman" w:hAnsi="Times New Roman" w:cs="Times New Roman"/>
          <w:shd w:val="clear" w:color="auto" w:fill="F5F7F0"/>
        </w:rPr>
        <w:lastRenderedPageBreak/>
        <w:t xml:space="preserve">objavom rezultata natječaja  smatrati da su svi kandidati obaviješteni i neće biti pojedinačno pisano obavještavani.   </w:t>
      </w:r>
    </w:p>
    <w:p w:rsidR="00DA20DA" w:rsidRDefault="00DA20DA" w:rsidP="00DA20DA">
      <w:pPr>
        <w:shd w:val="clear" w:color="auto" w:fill="FFFFFF"/>
        <w:jc w:val="both"/>
        <w:rPr>
          <w:rFonts w:ascii="Times New Roman" w:hAnsi="Times New Roman" w:cs="Times New Roman"/>
          <w:sz w:val="16"/>
          <w:szCs w:val="16"/>
        </w:rPr>
      </w:pPr>
    </w:p>
    <w:p w:rsidR="00DA20DA" w:rsidRDefault="00DA20DA" w:rsidP="00DA20DA">
      <w:pPr>
        <w:shd w:val="clear" w:color="auto" w:fill="FFFFFF"/>
        <w:jc w:val="both"/>
        <w:rPr>
          <w:rFonts w:ascii="Times New Roman" w:hAnsi="Times New Roman" w:cs="Times New Roman"/>
          <w:color w:val="FF0000"/>
          <w:shd w:val="clear" w:color="auto" w:fill="F5F7F0"/>
        </w:rPr>
      </w:pPr>
      <w:r>
        <w:rPr>
          <w:rFonts w:ascii="Times New Roman" w:hAnsi="Times New Roman" w:cs="Times New Roman"/>
          <w:shd w:val="clear" w:color="auto" w:fill="F5F7F0"/>
        </w:rPr>
        <w:t>Natječaj je objavljen na mrežnoj stranici i oglasnoj ploči Škole za klasični balet i na mrežnoj stranici i oglasnoj ploči Hrvatsko</w:t>
      </w:r>
      <w:r w:rsidR="003D4F60">
        <w:rPr>
          <w:rFonts w:ascii="Times New Roman" w:hAnsi="Times New Roman" w:cs="Times New Roman"/>
          <w:shd w:val="clear" w:color="auto" w:fill="F5F7F0"/>
        </w:rPr>
        <w:t>g zavoda za zapošljavanje dana 28.8</w:t>
      </w:r>
      <w:r>
        <w:rPr>
          <w:rFonts w:ascii="Times New Roman" w:hAnsi="Times New Roman" w:cs="Times New Roman"/>
          <w:shd w:val="clear" w:color="auto" w:fill="F5F7F0"/>
        </w:rPr>
        <w:t>.2025.</w:t>
      </w:r>
      <w:r>
        <w:rPr>
          <w:rFonts w:ascii="Times New Roman" w:hAnsi="Times New Roman" w:cs="Times New Roman"/>
          <w:color w:val="FF0000"/>
          <w:shd w:val="clear" w:color="auto" w:fill="F5F7F0"/>
        </w:rPr>
        <w:t xml:space="preserve"> </w:t>
      </w:r>
      <w:r w:rsidR="003D4F60">
        <w:rPr>
          <w:rFonts w:ascii="Times New Roman" w:hAnsi="Times New Roman" w:cs="Times New Roman"/>
          <w:shd w:val="clear" w:color="auto" w:fill="F5F7F0"/>
        </w:rPr>
        <w:t>i traje do 5.9</w:t>
      </w:r>
      <w:r>
        <w:rPr>
          <w:rFonts w:ascii="Times New Roman" w:hAnsi="Times New Roman" w:cs="Times New Roman"/>
          <w:shd w:val="clear" w:color="auto" w:fill="F5F7F0"/>
        </w:rPr>
        <w:t>.2025.</w:t>
      </w:r>
    </w:p>
    <w:p w:rsidR="00DA20DA" w:rsidRDefault="00DA20DA" w:rsidP="00DA20DA">
      <w:pPr>
        <w:shd w:val="clear" w:color="auto" w:fill="FFFFFF"/>
        <w:jc w:val="both"/>
        <w:rPr>
          <w:rFonts w:ascii="Times New Roman" w:hAnsi="Times New Roman" w:cs="Times New Roman"/>
          <w:shd w:val="clear" w:color="auto" w:fill="F5F7F0"/>
        </w:rPr>
      </w:pPr>
    </w:p>
    <w:p w:rsidR="00DA20DA" w:rsidRDefault="00DA20DA" w:rsidP="00DA20DA">
      <w:pPr>
        <w:shd w:val="clear" w:color="auto" w:fill="FFFFFF"/>
        <w:jc w:val="both"/>
        <w:rPr>
          <w:rFonts w:ascii="Times New Roman" w:hAnsi="Times New Roman" w:cs="Times New Roman"/>
          <w:shd w:val="clear" w:color="auto" w:fill="F5F7F0"/>
        </w:rPr>
      </w:pPr>
    </w:p>
    <w:p w:rsidR="00DA20DA" w:rsidRDefault="00DA20DA" w:rsidP="00DA20DA">
      <w:pPr>
        <w:shd w:val="clear" w:color="auto" w:fill="FFFFFF"/>
        <w:jc w:val="right"/>
        <w:rPr>
          <w:rFonts w:ascii="Times New Roman" w:hAnsi="Times New Roman" w:cs="Times New Roman"/>
          <w:shd w:val="clear" w:color="auto" w:fill="F5F7F0"/>
        </w:rPr>
      </w:pPr>
      <w:r>
        <w:rPr>
          <w:rFonts w:ascii="Times New Roman" w:hAnsi="Times New Roman" w:cs="Times New Roman"/>
          <w:shd w:val="clear" w:color="auto" w:fill="F5F7F0"/>
        </w:rPr>
        <w:t>Ravnateljica:</w:t>
      </w:r>
    </w:p>
    <w:p w:rsidR="00DA20DA" w:rsidRDefault="00DA20DA" w:rsidP="00DA20DA">
      <w:pPr>
        <w:shd w:val="clear" w:color="auto" w:fill="FFFFFF"/>
        <w:jc w:val="right"/>
        <w:rPr>
          <w:rFonts w:ascii="Times New Roman" w:hAnsi="Times New Roman" w:cs="Times New Roman"/>
          <w:shd w:val="clear" w:color="auto" w:fill="F5F7F0"/>
        </w:rPr>
      </w:pPr>
    </w:p>
    <w:p w:rsidR="00DA20DA" w:rsidRDefault="00DA20DA" w:rsidP="00DA20DA">
      <w:pPr>
        <w:shd w:val="clear" w:color="auto" w:fill="FFFFFF"/>
        <w:jc w:val="right"/>
        <w:rPr>
          <w:rFonts w:ascii="Times New Roman" w:hAnsi="Times New Roman" w:cs="Times New Roman"/>
          <w:shd w:val="clear" w:color="auto" w:fill="F5F7F0"/>
        </w:rPr>
      </w:pPr>
      <w:r>
        <w:rPr>
          <w:rFonts w:ascii="Times New Roman" w:hAnsi="Times New Roman" w:cs="Times New Roman"/>
          <w:shd w:val="clear" w:color="auto" w:fill="F5F7F0"/>
        </w:rPr>
        <w:t xml:space="preserve">Martina Kralj, </w:t>
      </w:r>
      <w:proofErr w:type="spellStart"/>
      <w:r>
        <w:rPr>
          <w:rFonts w:ascii="Times New Roman" w:hAnsi="Times New Roman" w:cs="Times New Roman"/>
          <w:shd w:val="clear" w:color="auto" w:fill="F5F7F0"/>
        </w:rPr>
        <w:t>mag.muzike</w:t>
      </w:r>
      <w:proofErr w:type="spellEnd"/>
    </w:p>
    <w:p w:rsidR="00DA20DA" w:rsidRDefault="00DA20DA" w:rsidP="00DA20DA">
      <w:pPr>
        <w:jc w:val="both"/>
        <w:rPr>
          <w:rFonts w:ascii="Times New Roman" w:hAnsi="Times New Roman" w:cs="Times New Roman"/>
          <w:shd w:val="clear" w:color="auto" w:fill="F5F7F0"/>
        </w:rPr>
      </w:pPr>
      <w:r>
        <w:rPr>
          <w:rFonts w:ascii="Times New Roman" w:hAnsi="Times New Roman" w:cs="Times New Roman"/>
          <w:shd w:val="clear" w:color="auto" w:fill="F5F7F0"/>
        </w:rPr>
        <w:t xml:space="preserve">                                                                                                                    </w:t>
      </w:r>
    </w:p>
    <w:p w:rsidR="00DA20DA" w:rsidRDefault="00DA20DA" w:rsidP="00DA20DA">
      <w:pPr>
        <w:jc w:val="both"/>
        <w:rPr>
          <w:rFonts w:ascii="Times New Roman" w:eastAsia="Times New Roman" w:hAnsi="Times New Roman" w:cs="Times New Roman"/>
          <w:color w:val="000000"/>
          <w:lang w:eastAsia="hr-HR"/>
        </w:rPr>
      </w:pPr>
    </w:p>
    <w:p w:rsidR="00BC749F" w:rsidRPr="00DA20DA" w:rsidRDefault="00BC749F" w:rsidP="00DA20DA"/>
    <w:sectPr w:rsidR="00BC749F" w:rsidRPr="00DA20D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3842A2"/>
    <w:multiLevelType w:val="hybridMultilevel"/>
    <w:tmpl w:val="F2147946"/>
    <w:lvl w:ilvl="0" w:tplc="527A667A">
      <w:numFmt w:val="bullet"/>
      <w:lvlText w:val="-"/>
      <w:lvlJc w:val="left"/>
      <w:pPr>
        <w:tabs>
          <w:tab w:val="num" w:pos="720"/>
        </w:tabs>
        <w:ind w:left="720" w:hanging="360"/>
      </w:pPr>
      <w:rPr>
        <w:rFonts w:ascii="Times New Roman" w:eastAsia="Times New Roman" w:hAnsi="Times New Roman" w:cs="Times New Roman"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hint="default"/>
      </w:rPr>
    </w:lvl>
    <w:lvl w:ilvl="3" w:tplc="041A0001">
      <w:start w:val="1"/>
      <w:numFmt w:val="bullet"/>
      <w:lvlText w:val=""/>
      <w:lvlJc w:val="left"/>
      <w:pPr>
        <w:tabs>
          <w:tab w:val="num" w:pos="2880"/>
        </w:tabs>
        <w:ind w:left="2880" w:hanging="360"/>
      </w:pPr>
      <w:rPr>
        <w:rFonts w:ascii="Symbol" w:hAnsi="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hint="default"/>
      </w:rPr>
    </w:lvl>
    <w:lvl w:ilvl="6" w:tplc="041A0001">
      <w:start w:val="1"/>
      <w:numFmt w:val="bullet"/>
      <w:lvlText w:val=""/>
      <w:lvlJc w:val="left"/>
      <w:pPr>
        <w:tabs>
          <w:tab w:val="num" w:pos="5040"/>
        </w:tabs>
        <w:ind w:left="5040" w:hanging="360"/>
      </w:pPr>
      <w:rPr>
        <w:rFonts w:ascii="Symbol" w:hAnsi="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20DA"/>
    <w:rsid w:val="003D4F60"/>
    <w:rsid w:val="0065129D"/>
    <w:rsid w:val="009C6C49"/>
    <w:rsid w:val="00BC749F"/>
    <w:rsid w:val="00CB6D08"/>
    <w:rsid w:val="00DA20D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6A3F6"/>
  <w15:chartTrackingRefBased/>
  <w15:docId w15:val="{CC966AF5-C103-46D2-855D-E9D5021FF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20DA"/>
    <w:pPr>
      <w:spacing w:line="254" w:lineRule="auto"/>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semiHidden/>
    <w:unhideWhenUsed/>
    <w:rsid w:val="00DA20DA"/>
    <w:rPr>
      <w:strike w:val="0"/>
      <w:dstrike w:val="0"/>
      <w:color w:val="4DB2EC"/>
      <w:u w:val="none"/>
      <w:effect w:val="none"/>
    </w:rPr>
  </w:style>
  <w:style w:type="paragraph" w:styleId="Bezproreda">
    <w:name w:val="No Spacing"/>
    <w:uiPriority w:val="1"/>
    <w:qFormat/>
    <w:rsid w:val="00DA20DA"/>
    <w:pPr>
      <w:spacing w:after="0" w:line="240" w:lineRule="auto"/>
    </w:pPr>
  </w:style>
  <w:style w:type="paragraph" w:styleId="Odlomakpopisa">
    <w:name w:val="List Paragraph"/>
    <w:basedOn w:val="Normal"/>
    <w:uiPriority w:val="34"/>
    <w:qFormat/>
    <w:rsid w:val="00DA20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1309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3" Type="http://schemas.openxmlformats.org/officeDocument/2006/relationships/settings" Target="settings.xml"/><Relationship Id="rId7" Type="http://schemas.openxmlformats.org/officeDocument/2006/relationships/hyperlink" Target="https://branitelji.gov.hr/zaposljavanje-843/84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353;ljavanju-%20ZOHBDR%202021.pdf" TargetMode="External"/><Relationship Id="rId5" Type="http://schemas.openxmlformats.org/officeDocument/2006/relationships/hyperlink" Target="https://branitelji.gov.hr/zaposljavanje-843/843"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1549</Words>
  <Characters>8833</Characters>
  <Application>Microsoft Office Word</Application>
  <DocSecurity>0</DocSecurity>
  <Lines>73</Lines>
  <Paragraphs>20</Paragraphs>
  <ScaleCrop>false</ScaleCrop>
  <HeadingPairs>
    <vt:vector size="2" baseType="variant">
      <vt:variant>
        <vt:lpstr>Naslov</vt:lpstr>
      </vt:variant>
      <vt:variant>
        <vt:i4>1</vt:i4>
      </vt:variant>
    </vt:vector>
  </HeadingPairs>
  <TitlesOfParts>
    <vt:vector size="1" baseType="lpstr">
      <vt:lpstr/>
    </vt:vector>
  </TitlesOfParts>
  <Company>HP Inc.</Company>
  <LinksUpToDate>false</LinksUpToDate>
  <CharactersWithSpaces>10362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3</cp:revision>
  <dcterms:created xsi:type="dcterms:W3CDTF">2025-09-01T06:08:00Z</dcterms:created>
  <dcterms:modified xsi:type="dcterms:W3CDTF">2025-09-01T06:10:00Z</dcterms:modified>
</cp:coreProperties>
</file>